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91" w:rsidRPr="00BC1920" w:rsidRDefault="00165591" w:rsidP="00165591">
      <w:pPr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BC1920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165591" w:rsidRPr="00BC1920" w:rsidRDefault="00165591" w:rsidP="00165591">
      <w:pPr>
        <w:spacing w:beforeLines="50" w:before="156" w:afterLines="150" w:after="468" w:line="700" w:lineRule="exact"/>
        <w:jc w:val="center"/>
        <w:textAlignment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前沿领域</w:t>
      </w:r>
      <w:r w:rsidRPr="003864FB">
        <w:rPr>
          <w:rFonts w:ascii="小标宋" w:eastAsia="小标宋" w:hAnsi="小标宋" w:cs="小标宋" w:hint="eastAsia"/>
          <w:sz w:val="44"/>
          <w:szCs w:val="44"/>
        </w:rPr>
        <w:t>科技成果推介表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463"/>
        <w:gridCol w:w="1769"/>
        <w:gridCol w:w="2654"/>
      </w:tblGrid>
      <w:tr w:rsidR="00165591" w:rsidRPr="00D37317" w:rsidTr="009008B3">
        <w:trPr>
          <w:jc w:val="center"/>
        </w:trPr>
        <w:tc>
          <w:tcPr>
            <w:tcW w:w="1838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310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产权归属</w:t>
            </w:r>
          </w:p>
        </w:tc>
        <w:tc>
          <w:tcPr>
            <w:tcW w:w="2489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165591" w:rsidRPr="00D37317" w:rsidTr="009008B3">
        <w:trPr>
          <w:jc w:val="center"/>
        </w:trPr>
        <w:tc>
          <w:tcPr>
            <w:tcW w:w="1838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2310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产业领域</w:t>
            </w:r>
          </w:p>
        </w:tc>
        <w:tc>
          <w:tcPr>
            <w:tcW w:w="2489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165591" w:rsidRPr="00D37317" w:rsidTr="009008B3">
        <w:trPr>
          <w:jc w:val="center"/>
        </w:trPr>
        <w:tc>
          <w:tcPr>
            <w:tcW w:w="1838" w:type="dxa"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项目简介</w:t>
            </w: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</w:tc>
      </w:tr>
      <w:tr w:rsidR="00165591" w:rsidRPr="00D37317" w:rsidTr="009008B3">
        <w:trPr>
          <w:trHeight w:val="737"/>
          <w:jc w:val="center"/>
        </w:trPr>
        <w:tc>
          <w:tcPr>
            <w:tcW w:w="1838" w:type="dxa"/>
            <w:vMerge w:val="restart"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技术状况</w:t>
            </w: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创新性（重点阐明如何区别于传统技术，专利等知识产权状况）</w:t>
            </w:r>
          </w:p>
        </w:tc>
      </w:tr>
      <w:tr w:rsidR="00165591" w:rsidRPr="00D37317" w:rsidTr="009008B3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独占性（重点阐明技术上是否难以获取或复制）</w:t>
            </w:r>
          </w:p>
        </w:tc>
      </w:tr>
      <w:tr w:rsidR="00165591" w:rsidRPr="00D37317" w:rsidTr="009008B3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盈利性（重点阐明是否带来成本下降或性能提高）</w:t>
            </w:r>
          </w:p>
        </w:tc>
      </w:tr>
      <w:tr w:rsidR="00165591" w:rsidRPr="00D37317" w:rsidTr="009008B3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持续性（重点阐明技术储备和持续创新能力）</w:t>
            </w:r>
          </w:p>
        </w:tc>
      </w:tr>
      <w:tr w:rsidR="00165591" w:rsidRPr="00D37317" w:rsidTr="009008B3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先进性（重点阐明技术水平，主要性能指标国内外比较，替代技术发展趋势和现状等）</w:t>
            </w:r>
          </w:p>
        </w:tc>
      </w:tr>
      <w:tr w:rsidR="00165591" w:rsidRPr="00D37317" w:rsidTr="009008B3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成熟度</w:t>
            </w:r>
          </w:p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□原型　□试用　□小批量　□大批量　□其他：</w:t>
            </w:r>
          </w:p>
        </w:tc>
      </w:tr>
      <w:tr w:rsidR="00165591" w:rsidRPr="00D37317" w:rsidTr="009008B3">
        <w:trPr>
          <w:jc w:val="center"/>
        </w:trPr>
        <w:tc>
          <w:tcPr>
            <w:tcW w:w="1838" w:type="dxa"/>
            <w:vMerge w:val="restart"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需求状况</w:t>
            </w: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拟采取的转化（产业化）方式</w:t>
            </w:r>
          </w:p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□合作研发　□技术转让　□技术许可　</w:t>
            </w:r>
          </w:p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□技术入股　□创业融资　□股权融资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 □其他：　　　　　　</w:t>
            </w:r>
          </w:p>
        </w:tc>
      </w:tr>
      <w:tr w:rsidR="00165591" w:rsidRPr="00D37317" w:rsidTr="009008B3">
        <w:trPr>
          <w:jc w:val="center"/>
        </w:trPr>
        <w:tc>
          <w:tcPr>
            <w:tcW w:w="1838" w:type="dxa"/>
            <w:vMerge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应用推广的已投入情况：　　　　万元</w:t>
            </w:r>
          </w:p>
        </w:tc>
      </w:tr>
      <w:tr w:rsidR="00165591" w:rsidRPr="00D37317" w:rsidTr="009008B3">
        <w:trPr>
          <w:jc w:val="center"/>
        </w:trPr>
        <w:tc>
          <w:tcPr>
            <w:tcW w:w="1838" w:type="dxa"/>
            <w:vMerge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资金需求额：　　　　　万元</w:t>
            </w:r>
          </w:p>
        </w:tc>
      </w:tr>
      <w:tr w:rsidR="00165591" w:rsidRPr="00D37317" w:rsidTr="009008B3">
        <w:trPr>
          <w:jc w:val="center"/>
        </w:trPr>
        <w:tc>
          <w:tcPr>
            <w:tcW w:w="1838" w:type="dxa"/>
            <w:vMerge/>
            <w:vAlign w:val="center"/>
          </w:tcPr>
          <w:p w:rsidR="00165591" w:rsidRPr="00DB41DE" w:rsidRDefault="00165591" w:rsidP="009008B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融资用途</w:t>
            </w:r>
          </w:p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□产品研发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□市场开拓 □资金周转   □其他：　　　　</w:t>
            </w:r>
          </w:p>
        </w:tc>
      </w:tr>
      <w:tr w:rsidR="00165591" w:rsidRPr="00D37317" w:rsidTr="009008B3">
        <w:trPr>
          <w:jc w:val="center"/>
        </w:trPr>
        <w:tc>
          <w:tcPr>
            <w:tcW w:w="1838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项目资料</w:t>
            </w:r>
          </w:p>
        </w:tc>
        <w:tc>
          <w:tcPr>
            <w:tcW w:w="6458" w:type="dxa"/>
            <w:gridSpan w:val="3"/>
          </w:tcPr>
          <w:p w:rsidR="00165591" w:rsidRPr="00DB41DE" w:rsidRDefault="00165591" w:rsidP="009008B3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（实物图片、获奖资料、专利证书等，可另附页）</w:t>
            </w:r>
          </w:p>
        </w:tc>
      </w:tr>
      <w:tr w:rsidR="00165591" w:rsidRPr="00D37317" w:rsidTr="009008B3">
        <w:trPr>
          <w:jc w:val="center"/>
        </w:trPr>
        <w:tc>
          <w:tcPr>
            <w:tcW w:w="1838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310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165591" w:rsidRPr="00D37317" w:rsidTr="009008B3">
        <w:trPr>
          <w:jc w:val="center"/>
        </w:trPr>
        <w:tc>
          <w:tcPr>
            <w:tcW w:w="1838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310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165591" w:rsidRPr="00DB41DE" w:rsidRDefault="00165591" w:rsidP="009008B3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7446EB" w:rsidRDefault="007446EB">
      <w:bookmarkStart w:id="0" w:name="_GoBack"/>
      <w:bookmarkEnd w:id="0"/>
    </w:p>
    <w:sectPr w:rsidR="007446EB" w:rsidSect="00B3502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91"/>
    <w:rsid w:val="00165591"/>
    <w:rsid w:val="007446EB"/>
    <w:rsid w:val="00B3502B"/>
    <w:rsid w:val="00E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61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9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9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2019-05-05T06:11:00Z</dcterms:created>
  <dcterms:modified xsi:type="dcterms:W3CDTF">2019-05-05T06:12:00Z</dcterms:modified>
</cp:coreProperties>
</file>